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6F03F" w14:textId="77777777" w:rsidR="001A7341" w:rsidRDefault="001A7341" w:rsidP="001A7341">
      <w:pPr>
        <w:rPr>
          <w:lang w:val="en-CA"/>
        </w:rPr>
      </w:pPr>
      <w:r>
        <w:rPr>
          <w:lang w:val="en-CA"/>
        </w:rPr>
        <w:t>Appendix 1.  Islands comprising the Estuary Islands National Wildlife Area.</w:t>
      </w:r>
    </w:p>
    <w:p w14:paraId="053B9268" w14:textId="77777777" w:rsidR="001A7341" w:rsidRPr="00FA02C9" w:rsidRDefault="001A7341" w:rsidP="001A7341">
      <w:pPr>
        <w:rPr>
          <w:lang w:val="en-CA"/>
        </w:rPr>
      </w:pPr>
      <w:r w:rsidRPr="001F3E8D">
        <w:rPr>
          <w:noProof/>
        </w:rPr>
        <w:drawing>
          <wp:inline distT="0" distB="0" distL="0" distR="0" wp14:anchorId="2CD3F05D" wp14:editId="59B8F14E">
            <wp:extent cx="6148716" cy="8110330"/>
            <wp:effectExtent l="0" t="0" r="444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55" cy="811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5A60" w14:textId="77777777" w:rsidR="001A7341" w:rsidRPr="00FA02C9" w:rsidRDefault="001A7341" w:rsidP="001A7341">
      <w:pPr>
        <w:rPr>
          <w:lang w:val="en-CA"/>
        </w:rPr>
      </w:pPr>
    </w:p>
    <w:p w14:paraId="58AB4364" w14:textId="77777777" w:rsidR="005D6456" w:rsidRDefault="005D6456"/>
    <w:sectPr w:rsidR="005D6456" w:rsidSect="00C55334">
      <w:pgSz w:w="12240" w:h="15840"/>
      <w:pgMar w:top="720" w:right="720" w:bottom="125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41"/>
    <w:rsid w:val="001A7341"/>
    <w:rsid w:val="005D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F36E"/>
  <w15:chartTrackingRefBased/>
  <w15:docId w15:val="{61DADC7A-8E8F-4929-8D88-160CD76C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A73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bowmantim38@gmail.com</dc:creator>
  <cp:keywords/>
  <dc:description/>
  <cp:lastModifiedBy>bowmantim38@gmail.com</cp:lastModifiedBy>
  <cp:revision>1</cp:revision>
  <dcterms:created xsi:type="dcterms:W3CDTF">2021-11-25T01:30:00Z</dcterms:created>
  <dcterms:modified xsi:type="dcterms:W3CDTF">2021-11-25T01:30:00Z</dcterms:modified>
</cp:coreProperties>
</file>